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D2795" w14:textId="041BC1E3" w:rsidR="00DC53DB" w:rsidRPr="00DC53DB" w:rsidRDefault="00DC53DB" w:rsidP="00DC53DB">
      <w:pPr>
        <w:rPr>
          <w:sz w:val="44"/>
          <w:szCs w:val="44"/>
        </w:rPr>
      </w:pPr>
      <w:r>
        <w:rPr>
          <w:noProof/>
          <w:sz w:val="44"/>
          <w:szCs w:val="44"/>
        </w:rPr>
        <w:drawing>
          <wp:inline distT="0" distB="0" distL="0" distR="0" wp14:anchorId="5F027229" wp14:editId="4679DE18">
            <wp:extent cx="4822190" cy="1645920"/>
            <wp:effectExtent l="0" t="0" r="0" b="0"/>
            <wp:docPr id="640697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22190" cy="1645920"/>
                    </a:xfrm>
                    <a:prstGeom prst="rect">
                      <a:avLst/>
                    </a:prstGeom>
                    <a:noFill/>
                  </pic:spPr>
                </pic:pic>
              </a:graphicData>
            </a:graphic>
          </wp:inline>
        </w:drawing>
      </w:r>
      <w:r w:rsidRPr="00DC53DB">
        <w:rPr>
          <w:noProof/>
          <w:sz w:val="44"/>
          <w:szCs w:val="44"/>
        </w:rPr>
        <w:drawing>
          <wp:inline distT="0" distB="0" distL="0" distR="0" wp14:anchorId="1CA85FBA" wp14:editId="1A85478D">
            <wp:extent cx="895350" cy="1400175"/>
            <wp:effectExtent l="0" t="0" r="0" b="9525"/>
            <wp:docPr id="581913517" name="Picture 2" descr="A logo for inclusion healthc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913517" name="Picture 2" descr="A logo for inclusion healthcare&#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5350" cy="1400175"/>
                    </a:xfrm>
                    <a:prstGeom prst="rect">
                      <a:avLst/>
                    </a:prstGeom>
                    <a:noFill/>
                    <a:ln>
                      <a:noFill/>
                    </a:ln>
                  </pic:spPr>
                </pic:pic>
              </a:graphicData>
            </a:graphic>
          </wp:inline>
        </w:drawing>
      </w:r>
    </w:p>
    <w:p w14:paraId="313FA2C6" w14:textId="685B2AA6" w:rsidR="00594950" w:rsidRPr="0017598D" w:rsidRDefault="005343C8">
      <w:pPr>
        <w:rPr>
          <w:sz w:val="44"/>
          <w:szCs w:val="44"/>
        </w:rPr>
      </w:pPr>
      <w:r w:rsidRPr="0017598D">
        <w:rPr>
          <w:sz w:val="44"/>
          <w:szCs w:val="44"/>
        </w:rPr>
        <w:t xml:space="preserve">Inclusion Homeless </w:t>
      </w:r>
      <w:r w:rsidR="0017598D">
        <w:rPr>
          <w:sz w:val="44"/>
          <w:szCs w:val="44"/>
        </w:rPr>
        <w:t xml:space="preserve">Practice </w:t>
      </w:r>
      <w:r w:rsidRPr="0017598D">
        <w:rPr>
          <w:sz w:val="44"/>
          <w:szCs w:val="44"/>
        </w:rPr>
        <w:t>Registrations</w:t>
      </w:r>
    </w:p>
    <w:p w14:paraId="1401F89B" w14:textId="77777777" w:rsidR="00DC53DB" w:rsidRDefault="00DC53DB"/>
    <w:p w14:paraId="625D8B72" w14:textId="47940148" w:rsidR="005343C8" w:rsidRDefault="005343C8">
      <w:r>
        <w:t>Those seeking to register with Inclusion Homeless Practice do not require ID or proof of homelessness when registering, however the service is commissioned to provide primary health care for those who are “homeless” only, this includes Rough Sleeping, those living in hostel accommodation, those in local authority commissioned temporary accommodation, which can include Houses of Multiple Occupancy (HMO’s), Hotels &amp; B&amp;B’s</w:t>
      </w:r>
      <w:r w:rsidR="006804D5">
        <w:t xml:space="preserve"> and </w:t>
      </w:r>
      <w:r w:rsidR="004E5442">
        <w:t>those that report to be “sofa surfing” i.e</w:t>
      </w:r>
      <w:r w:rsidR="00095A0D">
        <w:t>..</w:t>
      </w:r>
      <w:r w:rsidR="004E5442">
        <w:t xml:space="preserve"> no fixed abode</w:t>
      </w:r>
      <w:r>
        <w:t xml:space="preserve">.  </w:t>
      </w:r>
    </w:p>
    <w:p w14:paraId="699BFECD" w14:textId="2E387958" w:rsidR="004A1754" w:rsidRDefault="005343C8">
      <w:r>
        <w:t>Once registered we will confirm with the individual on a regular basis their accommodation status, if they have be</w:t>
      </w:r>
      <w:r w:rsidR="004A1754">
        <w:t>en</w:t>
      </w:r>
      <w:r>
        <w:t xml:space="preserve"> able to gain a tenancy they will be </w:t>
      </w:r>
      <w:r w:rsidR="004A1754">
        <w:t>asked</w:t>
      </w:r>
      <w:r>
        <w:t xml:space="preserve"> to register with a GP practice in the locality to their accommodation. </w:t>
      </w:r>
      <w:r w:rsidR="004A1754">
        <w:t xml:space="preserve"> There may be others who have temporary accommodation, but is a longer-term option, these too may be asked to register with a GP in the Locality they are residing.</w:t>
      </w:r>
    </w:p>
    <w:p w14:paraId="0739F017" w14:textId="0616A805" w:rsidR="004A1754" w:rsidRDefault="004A1754">
      <w:r>
        <w:t>Inclusion Homeless Practice</w:t>
      </w:r>
      <w:r w:rsidR="0017598D">
        <w:t>’s</w:t>
      </w:r>
      <w:r>
        <w:t xml:space="preserve"> aim i</w:t>
      </w:r>
      <w:r w:rsidR="0017598D">
        <w:t>s</w:t>
      </w:r>
      <w:r>
        <w:t xml:space="preserve"> to support those that experience the most difficulties engaging with health care due to their situation</w:t>
      </w:r>
      <w:r w:rsidR="003B06E5">
        <w:t xml:space="preserve"> </w:t>
      </w:r>
      <w:r w:rsidR="00AF0CF1">
        <w:t>i.e. Homelessness</w:t>
      </w:r>
      <w:r>
        <w:t>, those that frequently experience exclusion from mainstream services.  To achieve this and be able to provide the flexibility it requires to support those who are experiencing homelessness, we need to ensure we remain focused on those that are homeless as described.</w:t>
      </w:r>
    </w:p>
    <w:p w14:paraId="5794A54B" w14:textId="5010B596" w:rsidR="004A1754" w:rsidRDefault="004A1754">
      <w:r>
        <w:t xml:space="preserve">We value our partner agencies support in what we do, and trust that when they refer someone to register at Inclusion Homeless Practice, they </w:t>
      </w:r>
      <w:r w:rsidR="0017598D">
        <w:t>are doing so because the individual is homeless and in need of our service.</w:t>
      </w:r>
    </w:p>
    <w:p w14:paraId="0CB694CA" w14:textId="3AA69981" w:rsidR="0017598D" w:rsidRDefault="0017598D">
      <w:r>
        <w:t xml:space="preserve">There may be occasions when there is an individual who may not clearly meet the homeless criteria but is working with one of our partners and is in a situation where Inclusion may be the best provider of health care for that person.  In such cases, these can be discussed with senior management to explore how we can work together to support the individual. </w:t>
      </w:r>
    </w:p>
    <w:p w14:paraId="45DD9267" w14:textId="77777777" w:rsidR="0017598D" w:rsidRDefault="0017598D"/>
    <w:sectPr w:rsidR="001759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3C8"/>
    <w:rsid w:val="00095A0D"/>
    <w:rsid w:val="0017598D"/>
    <w:rsid w:val="003B06E5"/>
    <w:rsid w:val="004A1754"/>
    <w:rsid w:val="004E5442"/>
    <w:rsid w:val="005343C8"/>
    <w:rsid w:val="00594950"/>
    <w:rsid w:val="005A5D53"/>
    <w:rsid w:val="006804D5"/>
    <w:rsid w:val="00A9534A"/>
    <w:rsid w:val="00AF0CF1"/>
    <w:rsid w:val="00B52CF0"/>
    <w:rsid w:val="00B96C36"/>
    <w:rsid w:val="00DB504E"/>
    <w:rsid w:val="00DC53DB"/>
    <w:rsid w:val="00FC65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41339"/>
  <w15:chartTrackingRefBased/>
  <w15:docId w15:val="{9DFC296A-3651-463B-9F5D-14CEDBFF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3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3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3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3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3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3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3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3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3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3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3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3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3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3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3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3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3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3C8"/>
    <w:rPr>
      <w:rFonts w:eastAsiaTheme="majorEastAsia" w:cstheme="majorBidi"/>
      <w:color w:val="272727" w:themeColor="text1" w:themeTint="D8"/>
    </w:rPr>
  </w:style>
  <w:style w:type="paragraph" w:styleId="Title">
    <w:name w:val="Title"/>
    <w:basedOn w:val="Normal"/>
    <w:next w:val="Normal"/>
    <w:link w:val="TitleChar"/>
    <w:uiPriority w:val="10"/>
    <w:qFormat/>
    <w:rsid w:val="005343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3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3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3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3C8"/>
    <w:pPr>
      <w:spacing w:before="160"/>
      <w:jc w:val="center"/>
    </w:pPr>
    <w:rPr>
      <w:i/>
      <w:iCs/>
      <w:color w:val="404040" w:themeColor="text1" w:themeTint="BF"/>
    </w:rPr>
  </w:style>
  <w:style w:type="character" w:customStyle="1" w:styleId="QuoteChar">
    <w:name w:val="Quote Char"/>
    <w:basedOn w:val="DefaultParagraphFont"/>
    <w:link w:val="Quote"/>
    <w:uiPriority w:val="29"/>
    <w:rsid w:val="005343C8"/>
    <w:rPr>
      <w:i/>
      <w:iCs/>
      <w:color w:val="404040" w:themeColor="text1" w:themeTint="BF"/>
    </w:rPr>
  </w:style>
  <w:style w:type="paragraph" w:styleId="ListParagraph">
    <w:name w:val="List Paragraph"/>
    <w:basedOn w:val="Normal"/>
    <w:uiPriority w:val="34"/>
    <w:qFormat/>
    <w:rsid w:val="005343C8"/>
    <w:pPr>
      <w:ind w:left="720"/>
      <w:contextualSpacing/>
    </w:pPr>
  </w:style>
  <w:style w:type="character" w:styleId="IntenseEmphasis">
    <w:name w:val="Intense Emphasis"/>
    <w:basedOn w:val="DefaultParagraphFont"/>
    <w:uiPriority w:val="21"/>
    <w:qFormat/>
    <w:rsid w:val="005343C8"/>
    <w:rPr>
      <w:i/>
      <w:iCs/>
      <w:color w:val="0F4761" w:themeColor="accent1" w:themeShade="BF"/>
    </w:rPr>
  </w:style>
  <w:style w:type="paragraph" w:styleId="IntenseQuote">
    <w:name w:val="Intense Quote"/>
    <w:basedOn w:val="Normal"/>
    <w:next w:val="Normal"/>
    <w:link w:val="IntenseQuoteChar"/>
    <w:uiPriority w:val="30"/>
    <w:qFormat/>
    <w:rsid w:val="005343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3C8"/>
    <w:rPr>
      <w:i/>
      <w:iCs/>
      <w:color w:val="0F4761" w:themeColor="accent1" w:themeShade="BF"/>
    </w:rPr>
  </w:style>
  <w:style w:type="character" w:styleId="IntenseReference">
    <w:name w:val="Intense Reference"/>
    <w:basedOn w:val="DefaultParagraphFont"/>
    <w:uiPriority w:val="32"/>
    <w:qFormat/>
    <w:rsid w:val="005343C8"/>
    <w:rPr>
      <w:b/>
      <w:bCs/>
      <w:smallCaps/>
      <w:color w:val="0F4761" w:themeColor="accent1" w:themeShade="BF"/>
      <w:spacing w:val="5"/>
    </w:rPr>
  </w:style>
  <w:style w:type="paragraph" w:styleId="NormalWeb">
    <w:name w:val="Normal (Web)"/>
    <w:basedOn w:val="Normal"/>
    <w:uiPriority w:val="99"/>
    <w:semiHidden/>
    <w:unhideWhenUsed/>
    <w:rsid w:val="00DC53D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2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1646</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Wayne (INCLUSION HEALTHCARE)</dc:creator>
  <cp:keywords/>
  <dc:description/>
  <cp:lastModifiedBy>Gray Duguid</cp:lastModifiedBy>
  <cp:revision>2</cp:revision>
  <dcterms:created xsi:type="dcterms:W3CDTF">2026-04-16T11:38:00Z</dcterms:created>
  <dcterms:modified xsi:type="dcterms:W3CDTF">2026-04-16T11:38:00Z</dcterms:modified>
</cp:coreProperties>
</file>